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88" w:rsidRPr="002D7476" w:rsidRDefault="00E34F88" w:rsidP="002D47D6">
      <w:pPr>
        <w:pStyle w:val="stBilgi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2D7476">
        <w:rPr>
          <w:rFonts w:ascii="Times New Roman" w:hAnsi="Times New Roman" w:cs="Times New Roman"/>
          <w:b/>
          <w:sz w:val="32"/>
          <w:lang w:val="en-US"/>
        </w:rPr>
        <w:t>20</w:t>
      </w:r>
      <w:proofErr w:type="gramStart"/>
      <w:r w:rsidRPr="002D7476">
        <w:rPr>
          <w:rFonts w:ascii="Times New Roman" w:hAnsi="Times New Roman" w:cs="Times New Roman"/>
          <w:b/>
          <w:sz w:val="32"/>
          <w:lang w:val="en-US"/>
        </w:rPr>
        <w:t>..</w:t>
      </w:r>
      <w:proofErr w:type="gramEnd"/>
      <w:r w:rsidRPr="002D7476">
        <w:rPr>
          <w:rFonts w:ascii="Times New Roman" w:hAnsi="Times New Roman" w:cs="Times New Roman"/>
          <w:b/>
          <w:sz w:val="32"/>
          <w:lang w:val="en-US"/>
        </w:rPr>
        <w:t xml:space="preserve"> – 20..  / …………. (</w:t>
      </w:r>
      <w:r w:rsidR="002D7476" w:rsidRPr="002D7476">
        <w:rPr>
          <w:rFonts w:ascii="Times New Roman" w:hAnsi="Times New Roman" w:cs="Times New Roman"/>
          <w:b/>
          <w:sz w:val="32"/>
          <w:lang w:val="en-US"/>
        </w:rPr>
        <w:t>Fall</w:t>
      </w:r>
      <w:r w:rsidRPr="002D7476">
        <w:rPr>
          <w:rFonts w:ascii="Times New Roman" w:hAnsi="Times New Roman" w:cs="Times New Roman"/>
          <w:b/>
          <w:sz w:val="32"/>
          <w:lang w:val="en-US"/>
        </w:rPr>
        <w:t xml:space="preserve"> - </w:t>
      </w:r>
      <w:proofErr w:type="gramStart"/>
      <w:r w:rsidR="002D7476" w:rsidRPr="002D7476">
        <w:rPr>
          <w:rFonts w:ascii="Times New Roman" w:hAnsi="Times New Roman" w:cs="Times New Roman"/>
          <w:b/>
          <w:sz w:val="32"/>
          <w:lang w:val="en-US"/>
        </w:rPr>
        <w:t>Spring</w:t>
      </w:r>
      <w:proofErr w:type="gramEnd"/>
      <w:r w:rsidRPr="002D7476">
        <w:rPr>
          <w:rFonts w:ascii="Times New Roman" w:hAnsi="Times New Roman" w:cs="Times New Roman"/>
          <w:b/>
          <w:sz w:val="32"/>
          <w:lang w:val="en-US"/>
        </w:rPr>
        <w:t>)</w:t>
      </w:r>
    </w:p>
    <w:p w:rsidR="002D47D6" w:rsidRPr="002D7476" w:rsidRDefault="00E34F88" w:rsidP="002D47D6">
      <w:pPr>
        <w:pStyle w:val="stBilgi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2D7476">
        <w:rPr>
          <w:rFonts w:ascii="Times New Roman" w:hAnsi="Times New Roman" w:cs="Times New Roman"/>
          <w:b/>
          <w:sz w:val="32"/>
          <w:lang w:val="en-US"/>
        </w:rPr>
        <w:t xml:space="preserve">…………………. </w:t>
      </w:r>
      <w:r w:rsidR="002D7476" w:rsidRPr="002D7476">
        <w:rPr>
          <w:rFonts w:ascii="Times New Roman" w:hAnsi="Times New Roman" w:cs="Times New Roman"/>
          <w:b/>
          <w:sz w:val="32"/>
          <w:lang w:val="en-US"/>
        </w:rPr>
        <w:t>Laboratory Experiment Report</w:t>
      </w:r>
    </w:p>
    <w:p w:rsidR="007115F7" w:rsidRPr="002D7476" w:rsidRDefault="007115F7">
      <w:pPr>
        <w:rPr>
          <w:rFonts w:ascii="Times New Roman" w:hAnsi="Times New Roman" w:cs="Times New Roman"/>
          <w:lang w:val="en-US"/>
        </w:rPr>
      </w:pPr>
    </w:p>
    <w:p w:rsidR="002D47D6" w:rsidRPr="002D7476" w:rsidRDefault="00C00E79" w:rsidP="002D47D6">
      <w:pPr>
        <w:jc w:val="center"/>
        <w:rPr>
          <w:rFonts w:ascii="Times New Roman" w:hAnsi="Times New Roman" w:cs="Times New Roman"/>
          <w:b/>
          <w:sz w:val="52"/>
          <w:szCs w:val="40"/>
          <w:lang w:val="en-US"/>
        </w:rPr>
      </w:pPr>
      <w:r w:rsidRPr="002D7476">
        <w:rPr>
          <w:rFonts w:ascii="Times New Roman" w:hAnsi="Times New Roman" w:cs="Times New Roman"/>
          <w:b/>
          <w:sz w:val="52"/>
          <w:szCs w:val="40"/>
          <w:lang w:val="en-US"/>
        </w:rPr>
        <w:t>“</w:t>
      </w:r>
      <w:r w:rsidR="002D7476" w:rsidRPr="002D7476">
        <w:rPr>
          <w:rFonts w:ascii="Times New Roman" w:hAnsi="Times New Roman" w:cs="Times New Roman"/>
          <w:b/>
          <w:sz w:val="52"/>
          <w:szCs w:val="40"/>
          <w:lang w:val="en-US"/>
        </w:rPr>
        <w:t>Title of the Experiment</w:t>
      </w:r>
      <w:r w:rsidRPr="002D7476">
        <w:rPr>
          <w:rFonts w:ascii="Times New Roman" w:hAnsi="Times New Roman" w:cs="Times New Roman"/>
          <w:b/>
          <w:sz w:val="52"/>
          <w:szCs w:val="40"/>
          <w:lang w:val="en-US"/>
        </w:rPr>
        <w:t>”</w:t>
      </w:r>
    </w:p>
    <w:p w:rsidR="00282334" w:rsidRPr="002D7476" w:rsidRDefault="00282334" w:rsidP="002D47D6">
      <w:pPr>
        <w:jc w:val="center"/>
        <w:rPr>
          <w:rFonts w:ascii="Times New Roman" w:hAnsi="Times New Roman" w:cs="Times New Roman"/>
          <w:b/>
          <w:sz w:val="52"/>
          <w:szCs w:val="40"/>
          <w:lang w:val="en-US"/>
        </w:rPr>
      </w:pPr>
    </w:p>
    <w:p w:rsidR="00C00E79" w:rsidRPr="002D7476" w:rsidRDefault="00C00E79" w:rsidP="002D47D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….. . Gr</w:t>
      </w:r>
      <w:r w:rsidR="002D7476">
        <w:rPr>
          <w:rFonts w:ascii="Times New Roman" w:hAnsi="Times New Roman" w:cs="Times New Roman"/>
          <w:sz w:val="32"/>
          <w:szCs w:val="40"/>
          <w:lang w:val="en-US"/>
        </w:rPr>
        <w:t>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>up (</w:t>
      </w:r>
      <w:r w:rsidR="002D7476">
        <w:rPr>
          <w:rFonts w:ascii="Times New Roman" w:hAnsi="Times New Roman" w:cs="Times New Roman"/>
          <w:sz w:val="32"/>
          <w:szCs w:val="40"/>
          <w:lang w:val="en-US"/>
        </w:rPr>
        <w:t>Your Laboratory Group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>)</w:t>
      </w:r>
    </w:p>
    <w:p w:rsidR="00C00E79" w:rsidRPr="002D7476" w:rsidRDefault="002D7476" w:rsidP="002D47D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>
        <w:rPr>
          <w:rFonts w:ascii="Times New Roman" w:hAnsi="Times New Roman" w:cs="Times New Roman"/>
          <w:sz w:val="32"/>
          <w:szCs w:val="40"/>
          <w:lang w:val="en-US"/>
        </w:rPr>
        <w:t>MM</w:t>
      </w:r>
      <w:r w:rsidR="00282334" w:rsidRPr="002D7476">
        <w:rPr>
          <w:rFonts w:ascii="Times New Roman" w:hAnsi="Times New Roman" w:cs="Times New Roman"/>
          <w:sz w:val="32"/>
          <w:szCs w:val="40"/>
          <w:lang w:val="en-US"/>
        </w:rPr>
        <w:t>.</w:t>
      </w:r>
      <w:r>
        <w:rPr>
          <w:rFonts w:ascii="Times New Roman" w:hAnsi="Times New Roman" w:cs="Times New Roman"/>
          <w:sz w:val="32"/>
          <w:szCs w:val="40"/>
          <w:lang w:val="en-US"/>
        </w:rPr>
        <w:t>DD</w:t>
      </w:r>
      <w:r w:rsidR="00282334" w:rsidRPr="002D7476">
        <w:rPr>
          <w:rFonts w:ascii="Times New Roman" w:hAnsi="Times New Roman" w:cs="Times New Roman"/>
          <w:sz w:val="32"/>
          <w:szCs w:val="40"/>
          <w:lang w:val="en-US"/>
        </w:rPr>
        <w:t>.</w:t>
      </w:r>
      <w:r>
        <w:rPr>
          <w:rFonts w:ascii="Times New Roman" w:hAnsi="Times New Roman" w:cs="Times New Roman"/>
          <w:sz w:val="32"/>
          <w:szCs w:val="40"/>
          <w:lang w:val="en-US"/>
        </w:rPr>
        <w:t>YYYY</w:t>
      </w:r>
      <w:r w:rsidR="00282334" w:rsidRPr="002D7476">
        <w:rPr>
          <w:rFonts w:ascii="Times New Roman" w:hAnsi="Times New Roman" w:cs="Times New Roman"/>
          <w:sz w:val="32"/>
          <w:szCs w:val="40"/>
          <w:lang w:val="en-US"/>
        </w:rPr>
        <w:t xml:space="preserve"> (</w:t>
      </w:r>
      <w:r>
        <w:rPr>
          <w:rFonts w:ascii="Times New Roman" w:hAnsi="Times New Roman" w:cs="Times New Roman"/>
          <w:sz w:val="32"/>
          <w:szCs w:val="40"/>
          <w:lang w:val="en-US"/>
        </w:rPr>
        <w:t>Date of the Experiment</w:t>
      </w:r>
      <w:r w:rsidR="00282334" w:rsidRPr="002D7476">
        <w:rPr>
          <w:rFonts w:ascii="Times New Roman" w:hAnsi="Times New Roman" w:cs="Times New Roman"/>
          <w:sz w:val="32"/>
          <w:szCs w:val="40"/>
          <w:lang w:val="en-US"/>
        </w:rPr>
        <w:t>)</w:t>
      </w:r>
    </w:p>
    <w:p w:rsidR="00282334" w:rsidRPr="002D7476" w:rsidRDefault="002D7476" w:rsidP="00282334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>
        <w:rPr>
          <w:rFonts w:ascii="Times New Roman" w:hAnsi="Times New Roman" w:cs="Times New Roman"/>
          <w:sz w:val="32"/>
          <w:szCs w:val="40"/>
          <w:lang w:val="en-US"/>
        </w:rPr>
        <w:t>Experiment Coordinator</w:t>
      </w:r>
      <w:r w:rsidR="00282334" w:rsidRPr="002D7476">
        <w:rPr>
          <w:rFonts w:ascii="Times New Roman" w:hAnsi="Times New Roman" w:cs="Times New Roman"/>
          <w:sz w:val="32"/>
          <w:szCs w:val="40"/>
          <w:lang w:val="en-US"/>
        </w:rPr>
        <w:t>: (</w:t>
      </w:r>
      <w:r>
        <w:rPr>
          <w:rFonts w:ascii="Times New Roman" w:hAnsi="Times New Roman" w:cs="Times New Roman"/>
          <w:sz w:val="32"/>
          <w:szCs w:val="40"/>
          <w:lang w:val="en-US"/>
        </w:rPr>
        <w:t>Title and Name</w:t>
      </w:r>
      <w:r w:rsidR="00282334" w:rsidRPr="002D7476">
        <w:rPr>
          <w:rFonts w:ascii="Times New Roman" w:hAnsi="Times New Roman" w:cs="Times New Roman"/>
          <w:sz w:val="32"/>
          <w:szCs w:val="40"/>
          <w:lang w:val="en-US"/>
        </w:rPr>
        <w:t>)</w:t>
      </w:r>
    </w:p>
    <w:p w:rsidR="00E34F88" w:rsidRDefault="00E34F88" w:rsidP="00C00E79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2D7476" w:rsidRDefault="002D7476" w:rsidP="00C00E79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2D7476" w:rsidRPr="002D7476" w:rsidRDefault="002D7476" w:rsidP="00C00E79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C00E79" w:rsidRPr="002D7476" w:rsidRDefault="00C00E79" w:rsidP="00282334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="002D7476"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2D7476" w:rsidRPr="002D7476" w:rsidRDefault="002D7476" w:rsidP="002D7476">
      <w:pPr>
        <w:jc w:val="center"/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t>No</w:t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 w:rsidRPr="002D7476">
        <w:rPr>
          <w:rFonts w:ascii="Times New Roman" w:hAnsi="Times New Roman" w:cs="Times New Roman"/>
          <w:sz w:val="32"/>
          <w:szCs w:val="40"/>
          <w:lang w:val="en-US"/>
        </w:rPr>
        <w:tab/>
      </w:r>
      <w:r>
        <w:rPr>
          <w:rFonts w:ascii="Times New Roman" w:hAnsi="Times New Roman" w:cs="Times New Roman"/>
          <w:sz w:val="32"/>
          <w:szCs w:val="40"/>
          <w:lang w:val="en-US"/>
        </w:rPr>
        <w:t>Name-Surname</w:t>
      </w:r>
    </w:p>
    <w:p w:rsidR="0008532D" w:rsidRPr="002D7476" w:rsidRDefault="0008532D" w:rsidP="00282334">
      <w:pPr>
        <w:jc w:val="center"/>
        <w:rPr>
          <w:rFonts w:ascii="Times New Roman" w:hAnsi="Times New Roman" w:cs="Times New Roman"/>
          <w:sz w:val="32"/>
          <w:szCs w:val="40"/>
          <w:lang w:val="en-US"/>
        </w:rPr>
        <w:sectPr w:rsidR="0008532D" w:rsidRPr="002D7476" w:rsidSect="00E34F88">
          <w:headerReference w:type="default" r:id="rId8"/>
          <w:footerReference w:type="default" r:id="rId9"/>
          <w:pgSz w:w="12240" w:h="15840"/>
          <w:pgMar w:top="1235" w:right="1417" w:bottom="1417" w:left="1417" w:header="426" w:footer="708" w:gutter="0"/>
          <w:cols w:space="708"/>
          <w:docGrid w:linePitch="360"/>
        </w:sectPr>
      </w:pPr>
    </w:p>
    <w:p w:rsidR="002D47D6" w:rsidRPr="002D7476" w:rsidRDefault="0008532D" w:rsidP="000853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747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İ</w:t>
      </w:r>
      <w:r w:rsidR="002D7476">
        <w:rPr>
          <w:rFonts w:ascii="Times New Roman" w:hAnsi="Times New Roman" w:cs="Times New Roman"/>
          <w:b/>
          <w:sz w:val="24"/>
          <w:szCs w:val="24"/>
          <w:lang w:val="en-US"/>
        </w:rPr>
        <w:t>ndex</w:t>
      </w:r>
    </w:p>
    <w:p w:rsidR="0008532D" w:rsidRPr="002D7476" w:rsidRDefault="0008532D" w:rsidP="000853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747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2D7476">
        <w:rPr>
          <w:rFonts w:ascii="Times New Roman" w:hAnsi="Times New Roman" w:cs="Times New Roman"/>
          <w:sz w:val="24"/>
          <w:szCs w:val="24"/>
          <w:lang w:val="en-US"/>
        </w:rPr>
        <w:t>Heading</w:t>
      </w:r>
      <w:r w:rsidRPr="002D7476">
        <w:rPr>
          <w:rFonts w:ascii="Times New Roman" w:hAnsi="Times New Roman" w:cs="Times New Roman"/>
          <w:sz w:val="24"/>
          <w:szCs w:val="24"/>
          <w:lang w:val="en-US"/>
        </w:rPr>
        <w:t xml:space="preserve">…………………………………………………………………………………… </w:t>
      </w:r>
      <w:r w:rsidR="002D7476">
        <w:rPr>
          <w:rFonts w:ascii="Times New Roman" w:hAnsi="Times New Roman" w:cs="Times New Roman"/>
          <w:sz w:val="24"/>
          <w:szCs w:val="24"/>
          <w:lang w:val="en-US"/>
        </w:rPr>
        <w:t>Page</w:t>
      </w:r>
    </w:p>
    <w:p w:rsidR="0008532D" w:rsidRPr="002D7476" w:rsidRDefault="0008532D" w:rsidP="000853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7476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2D7476">
        <w:rPr>
          <w:rFonts w:ascii="Times New Roman" w:hAnsi="Times New Roman" w:cs="Times New Roman"/>
          <w:sz w:val="24"/>
          <w:szCs w:val="24"/>
          <w:lang w:val="en-US"/>
        </w:rPr>
        <w:t>Heading</w:t>
      </w:r>
      <w:r w:rsidRPr="002D7476">
        <w:rPr>
          <w:rFonts w:ascii="Times New Roman" w:hAnsi="Times New Roman" w:cs="Times New Roman"/>
          <w:sz w:val="24"/>
          <w:szCs w:val="24"/>
          <w:lang w:val="en-US"/>
        </w:rPr>
        <w:t xml:space="preserve">…………………………………………………………………………………… </w:t>
      </w:r>
      <w:r w:rsidR="002D7476">
        <w:rPr>
          <w:rFonts w:ascii="Times New Roman" w:hAnsi="Times New Roman" w:cs="Times New Roman"/>
          <w:sz w:val="24"/>
          <w:szCs w:val="24"/>
          <w:lang w:val="en-US"/>
        </w:rPr>
        <w:t>Page</w:t>
      </w:r>
    </w:p>
    <w:p w:rsidR="0008532D" w:rsidRPr="002D7476" w:rsidRDefault="0008532D" w:rsidP="0008532D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08532D" w:rsidRPr="002D7476" w:rsidRDefault="0008532D" w:rsidP="0008532D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08532D" w:rsidRPr="002D7476" w:rsidRDefault="0008532D" w:rsidP="0008532D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08532D" w:rsidRPr="002D7476" w:rsidRDefault="0008532D" w:rsidP="0008532D">
      <w:pPr>
        <w:jc w:val="both"/>
        <w:rPr>
          <w:rFonts w:ascii="Times New Roman" w:hAnsi="Times New Roman" w:cs="Times New Roman"/>
          <w:sz w:val="32"/>
          <w:szCs w:val="40"/>
          <w:lang w:val="en-US"/>
        </w:rPr>
      </w:pPr>
    </w:p>
    <w:p w:rsidR="0008532D" w:rsidRPr="002D7476" w:rsidRDefault="0008532D">
      <w:pPr>
        <w:rPr>
          <w:rFonts w:ascii="Times New Roman" w:hAnsi="Times New Roman" w:cs="Times New Roman"/>
          <w:sz w:val="32"/>
          <w:szCs w:val="40"/>
          <w:lang w:val="en-US"/>
        </w:rPr>
      </w:pPr>
      <w:r w:rsidRPr="002D7476">
        <w:rPr>
          <w:rFonts w:ascii="Times New Roman" w:hAnsi="Times New Roman" w:cs="Times New Roman"/>
          <w:sz w:val="32"/>
          <w:szCs w:val="40"/>
          <w:lang w:val="en-US"/>
        </w:rPr>
        <w:br w:type="page"/>
      </w:r>
    </w:p>
    <w:p w:rsidR="0008532D" w:rsidRPr="002D7476" w:rsidRDefault="0008532D" w:rsidP="00D53319">
      <w:pPr>
        <w:pStyle w:val="Balk1"/>
        <w:rPr>
          <w:lang w:val="en-US"/>
        </w:rPr>
      </w:pPr>
      <w:r w:rsidRPr="002D7476">
        <w:rPr>
          <w:lang w:val="en-US"/>
        </w:rPr>
        <w:lastRenderedPageBreak/>
        <w:t xml:space="preserve">1. </w:t>
      </w:r>
      <w:r w:rsidR="002D7476">
        <w:rPr>
          <w:lang w:val="en-US"/>
        </w:rPr>
        <w:t>Introduction</w:t>
      </w:r>
    </w:p>
    <w:p w:rsidR="00D53319" w:rsidRPr="002D7476" w:rsidRDefault="002D7476" w:rsidP="0008532D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 w:rsidRPr="002D7476">
        <w:rPr>
          <w:rFonts w:ascii="Times New Roman" w:hAnsi="Times New Roman" w:cs="Times New Roman"/>
          <w:sz w:val="24"/>
          <w:szCs w:val="40"/>
          <w:lang w:val="en-US"/>
        </w:rPr>
        <w:t>The purpose of the experiment, the raw material</w:t>
      </w:r>
      <w:r>
        <w:rPr>
          <w:rFonts w:ascii="Times New Roman" w:hAnsi="Times New Roman" w:cs="Times New Roman"/>
          <w:sz w:val="24"/>
          <w:szCs w:val="40"/>
          <w:lang w:val="en-US"/>
        </w:rPr>
        <w:t>s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 and the device 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used 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>will be introduced shortly. Raw material analysis will be presented in tables.</w:t>
      </w:r>
    </w:p>
    <w:p w:rsidR="00D53319" w:rsidRPr="002D7476" w:rsidRDefault="002D7476" w:rsidP="00D53319">
      <w:pPr>
        <w:spacing w:after="0"/>
        <w:jc w:val="center"/>
        <w:rPr>
          <w:rFonts w:ascii="Times New Roman" w:hAnsi="Times New Roman" w:cs="Times New Roman"/>
          <w:sz w:val="24"/>
          <w:szCs w:val="40"/>
          <w:lang w:val="en-US"/>
        </w:rPr>
      </w:pPr>
      <w:r w:rsidRPr="002D7476">
        <w:rPr>
          <w:rFonts w:ascii="Times New Roman" w:hAnsi="Times New Roman" w:cs="Times New Roman"/>
          <w:sz w:val="24"/>
          <w:szCs w:val="40"/>
          <w:lang w:val="en-US"/>
        </w:rPr>
        <w:t>Table</w:t>
      </w:r>
      <w:r w:rsidR="00D53319"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 1 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>Chemical Analysis of Raw Materials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39"/>
        <w:gridCol w:w="939"/>
        <w:gridCol w:w="939"/>
        <w:gridCol w:w="939"/>
        <w:gridCol w:w="940"/>
        <w:gridCol w:w="940"/>
        <w:gridCol w:w="940"/>
        <w:gridCol w:w="940"/>
        <w:gridCol w:w="940"/>
        <w:gridCol w:w="940"/>
      </w:tblGrid>
      <w:tr w:rsidR="00D53319" w:rsidRPr="002D7476" w:rsidTr="00D53319"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</w:tr>
      <w:tr w:rsidR="00D53319" w:rsidRPr="002D7476" w:rsidTr="00D53319"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39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  <w:tc>
          <w:tcPr>
            <w:tcW w:w="940" w:type="dxa"/>
          </w:tcPr>
          <w:p w:rsidR="00D53319" w:rsidRPr="002D7476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  <w:lang w:val="en-US"/>
              </w:rPr>
            </w:pPr>
          </w:p>
        </w:tc>
      </w:tr>
    </w:tbl>
    <w:p w:rsidR="00D53319" w:rsidRPr="002D7476" w:rsidRDefault="00D53319" w:rsidP="0008532D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</w:p>
    <w:p w:rsidR="00D53319" w:rsidRPr="002D7476" w:rsidRDefault="00D53319" w:rsidP="00D53319">
      <w:pPr>
        <w:pStyle w:val="Balk2"/>
        <w:rPr>
          <w:lang w:val="en-US"/>
        </w:rPr>
      </w:pPr>
      <w:r w:rsidRPr="002D7476">
        <w:rPr>
          <w:lang w:val="en-US"/>
        </w:rPr>
        <w:t>1.1</w:t>
      </w:r>
      <w:proofErr w:type="gramStart"/>
      <w:r w:rsidRPr="002D7476">
        <w:rPr>
          <w:lang w:val="en-US"/>
        </w:rPr>
        <w:t xml:space="preserve">.  </w:t>
      </w:r>
      <w:r w:rsidR="002D7476" w:rsidRPr="002D7476">
        <w:rPr>
          <w:lang w:val="en-US"/>
        </w:rPr>
        <w:t>Experimental</w:t>
      </w:r>
      <w:proofErr w:type="gramEnd"/>
      <w:r w:rsidR="002D7476" w:rsidRPr="002D7476">
        <w:rPr>
          <w:lang w:val="en-US"/>
        </w:rPr>
        <w:t xml:space="preserve"> Procedure</w:t>
      </w:r>
    </w:p>
    <w:p w:rsidR="00D53319" w:rsidRDefault="002D7476" w:rsidP="00D5331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 w:rsidRPr="002D7476">
        <w:rPr>
          <w:rFonts w:ascii="Times New Roman" w:hAnsi="Times New Roman" w:cs="Times New Roman"/>
          <w:sz w:val="24"/>
          <w:szCs w:val="40"/>
          <w:lang w:val="en-US"/>
        </w:rPr>
        <w:t>The experiment</w:t>
      </w:r>
      <w:r>
        <w:rPr>
          <w:rFonts w:ascii="Times New Roman" w:hAnsi="Times New Roman" w:cs="Times New Roman"/>
          <w:sz w:val="24"/>
          <w:szCs w:val="40"/>
          <w:lang w:val="en-US"/>
        </w:rPr>
        <w:t>al procedure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 will be explained. The calculations made before or during the experiment will be given here.</w:t>
      </w:r>
    </w:p>
    <w:p w:rsidR="002D7476" w:rsidRPr="002D7476" w:rsidRDefault="002D7476" w:rsidP="00D5331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</w:p>
    <w:p w:rsidR="00D53319" w:rsidRPr="002D7476" w:rsidRDefault="00D53319" w:rsidP="00D53319">
      <w:pPr>
        <w:pStyle w:val="Balk2"/>
        <w:rPr>
          <w:lang w:val="en-US"/>
        </w:rPr>
      </w:pPr>
      <w:r w:rsidRPr="002D7476">
        <w:rPr>
          <w:lang w:val="en-US"/>
        </w:rPr>
        <w:t xml:space="preserve">1.2. </w:t>
      </w:r>
      <w:r w:rsidR="002D7476" w:rsidRPr="002D7476">
        <w:rPr>
          <w:lang w:val="en-US"/>
        </w:rPr>
        <w:t>Experimental Results</w:t>
      </w:r>
    </w:p>
    <w:p w:rsidR="00D53319" w:rsidRDefault="002D7476" w:rsidP="00D5331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 w:rsidRPr="002D7476">
        <w:rPr>
          <w:rFonts w:ascii="Times New Roman" w:hAnsi="Times New Roman" w:cs="Times New Roman"/>
          <w:sz w:val="24"/>
          <w:szCs w:val="40"/>
          <w:lang w:val="en-US"/>
        </w:rPr>
        <w:t>The values</w:t>
      </w:r>
      <w:r w:rsidR="00F27B79">
        <w:rPr>
          <w:rFonts w:ascii="Times New Roman" w:hAnsi="Times New Roman" w:cs="Times New Roman"/>
          <w:sz w:val="24"/>
          <w:szCs w:val="40"/>
          <w:lang w:val="en-US"/>
        </w:rPr>
        <w:t>,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 calculations </w:t>
      </w:r>
      <w:r w:rsidR="00F27B79">
        <w:rPr>
          <w:rFonts w:ascii="Times New Roman" w:hAnsi="Times New Roman" w:cs="Times New Roman"/>
          <w:sz w:val="24"/>
          <w:szCs w:val="40"/>
          <w:lang w:val="en-US"/>
        </w:rPr>
        <w:t xml:space="preserve">and 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>generated graphics will be indicated</w:t>
      </w:r>
      <w:r w:rsidR="00F27B79"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F27B79">
        <w:rPr>
          <w:rFonts w:ascii="Times New Roman" w:hAnsi="Times New Roman" w:cs="Times New Roman"/>
          <w:sz w:val="24"/>
          <w:szCs w:val="40"/>
          <w:lang w:val="en-US"/>
        </w:rPr>
        <w:t>after</w:t>
      </w:r>
      <w:r w:rsidR="00F27B79"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F27B79">
        <w:rPr>
          <w:rFonts w:ascii="Times New Roman" w:hAnsi="Times New Roman" w:cs="Times New Roman"/>
          <w:sz w:val="24"/>
          <w:szCs w:val="40"/>
          <w:lang w:val="en-US"/>
        </w:rPr>
        <w:t xml:space="preserve">obtaining </w:t>
      </w:r>
      <w:r w:rsidR="00F27B79" w:rsidRPr="002D7476">
        <w:rPr>
          <w:rFonts w:ascii="Times New Roman" w:hAnsi="Times New Roman" w:cs="Times New Roman"/>
          <w:sz w:val="24"/>
          <w:szCs w:val="40"/>
          <w:lang w:val="en-US"/>
        </w:rPr>
        <w:t>the test results</w:t>
      </w:r>
      <w:r w:rsidRPr="002D7476">
        <w:rPr>
          <w:rFonts w:ascii="Times New Roman" w:hAnsi="Times New Roman" w:cs="Times New Roman"/>
          <w:sz w:val="24"/>
          <w:szCs w:val="40"/>
          <w:lang w:val="en-US"/>
        </w:rPr>
        <w:t>.</w:t>
      </w:r>
    </w:p>
    <w:p w:rsidR="00F27B79" w:rsidRPr="002D7476" w:rsidRDefault="00F27B79" w:rsidP="00D5331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</w:p>
    <w:p w:rsidR="00D53319" w:rsidRPr="002D7476" w:rsidRDefault="00D53319" w:rsidP="00D53319">
      <w:pPr>
        <w:jc w:val="both"/>
        <w:rPr>
          <w:rFonts w:ascii="Times New Roman" w:hAnsi="Times New Roman" w:cs="Times New Roman"/>
          <w:b/>
          <w:sz w:val="24"/>
          <w:szCs w:val="40"/>
          <w:lang w:val="en-US"/>
        </w:rPr>
      </w:pPr>
      <w:r w:rsidRPr="002D7476">
        <w:rPr>
          <w:rFonts w:ascii="Times New Roman" w:hAnsi="Times New Roman" w:cs="Times New Roman"/>
          <w:b/>
          <w:sz w:val="24"/>
          <w:szCs w:val="40"/>
          <w:lang w:val="en-US"/>
        </w:rPr>
        <w:t xml:space="preserve">1.3. </w:t>
      </w:r>
      <w:r w:rsidR="00F27B79" w:rsidRPr="00F27B79">
        <w:rPr>
          <w:rFonts w:ascii="Times New Roman" w:hAnsi="Times New Roman" w:cs="Times New Roman"/>
          <w:b/>
          <w:sz w:val="24"/>
          <w:szCs w:val="40"/>
          <w:lang w:val="en-US"/>
        </w:rPr>
        <w:t>Assignments</w:t>
      </w:r>
    </w:p>
    <w:p w:rsidR="00D53319" w:rsidRPr="002D7476" w:rsidRDefault="00F27B79" w:rsidP="00D5331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 w:rsidRPr="00F27B79">
        <w:rPr>
          <w:rFonts w:ascii="Times New Roman" w:hAnsi="Times New Roman" w:cs="Times New Roman"/>
          <w:sz w:val="24"/>
          <w:szCs w:val="40"/>
          <w:lang w:val="en-US"/>
        </w:rPr>
        <w:t>Homework answers that are not related to the experiment and its results will be given here as well.</w:t>
      </w:r>
    </w:p>
    <w:p w:rsidR="00447614" w:rsidRPr="002D7476" w:rsidRDefault="00F27B79" w:rsidP="00447614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>Assignment</w:t>
      </w:r>
    </w:p>
    <w:p w:rsidR="00447614" w:rsidRPr="002D7476" w:rsidRDefault="00F27B79" w:rsidP="00447614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>Response</w:t>
      </w:r>
    </w:p>
    <w:p w:rsidR="00F27B79" w:rsidRPr="002D7476" w:rsidRDefault="00F27B79" w:rsidP="00F27B79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>Assignment</w:t>
      </w:r>
    </w:p>
    <w:p w:rsidR="00F27B79" w:rsidRPr="002D7476" w:rsidRDefault="00F27B79" w:rsidP="00F27B7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>Response</w:t>
      </w:r>
    </w:p>
    <w:p w:rsidR="00447614" w:rsidRPr="002D7476" w:rsidRDefault="00447614" w:rsidP="00447614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</w:p>
    <w:p w:rsidR="00447614" w:rsidRPr="002D7476" w:rsidRDefault="00447614" w:rsidP="00447614">
      <w:pPr>
        <w:pStyle w:val="Balk1"/>
        <w:rPr>
          <w:lang w:val="en-US"/>
        </w:rPr>
      </w:pPr>
      <w:r w:rsidRPr="002D7476">
        <w:rPr>
          <w:lang w:val="en-US"/>
        </w:rPr>
        <w:t xml:space="preserve">2. </w:t>
      </w:r>
      <w:r w:rsidR="00F27B79" w:rsidRPr="00F27B79">
        <w:rPr>
          <w:lang w:val="en-US"/>
        </w:rPr>
        <w:t>RESULTS AND DISCUSSION</w:t>
      </w:r>
    </w:p>
    <w:p w:rsidR="00447614" w:rsidRPr="002D7476" w:rsidRDefault="00F27B79" w:rsidP="00D53319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The </w:t>
      </w:r>
      <w:r w:rsidRPr="00F27B79">
        <w:rPr>
          <w:rFonts w:ascii="Times New Roman" w:hAnsi="Times New Roman" w:cs="Times New Roman"/>
          <w:sz w:val="24"/>
          <w:szCs w:val="40"/>
          <w:lang w:val="en-US"/>
        </w:rPr>
        <w:t>results of the experiments</w:t>
      </w:r>
      <w:r>
        <w:rPr>
          <w:rFonts w:ascii="Times New Roman" w:hAnsi="Times New Roman" w:cs="Times New Roman"/>
          <w:sz w:val="24"/>
          <w:szCs w:val="40"/>
          <w:lang w:val="en-US"/>
        </w:rPr>
        <w:t xml:space="preserve"> and</w:t>
      </w:r>
      <w:r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40"/>
          <w:lang w:val="en-US"/>
        </w:rPr>
        <w:t>t</w:t>
      </w:r>
      <w:r w:rsidRPr="00F27B79">
        <w:rPr>
          <w:rFonts w:ascii="Times New Roman" w:hAnsi="Times New Roman" w:cs="Times New Roman"/>
          <w:sz w:val="24"/>
          <w:szCs w:val="40"/>
          <w:lang w:val="en-US"/>
        </w:rPr>
        <w:t>he interpretation of the information obtained as a result of the experiments and assignments shall be examined.</w:t>
      </w:r>
    </w:p>
    <w:p w:rsidR="00282334" w:rsidRPr="002D7476" w:rsidRDefault="00282334" w:rsidP="00447614">
      <w:pPr>
        <w:pStyle w:val="Balk1"/>
        <w:rPr>
          <w:lang w:val="en-US"/>
        </w:rPr>
      </w:pPr>
    </w:p>
    <w:p w:rsidR="00282334" w:rsidRDefault="00282334" w:rsidP="00447614">
      <w:pPr>
        <w:pStyle w:val="Balk1"/>
        <w:rPr>
          <w:lang w:val="en-US"/>
        </w:rPr>
      </w:pPr>
    </w:p>
    <w:p w:rsidR="00F27B79" w:rsidRDefault="00F27B79" w:rsidP="00F27B79">
      <w:pPr>
        <w:rPr>
          <w:lang w:val="en-US"/>
        </w:rPr>
      </w:pPr>
    </w:p>
    <w:p w:rsidR="00F27B79" w:rsidRPr="00F27B79" w:rsidRDefault="00F27B79" w:rsidP="00F27B79">
      <w:pPr>
        <w:rPr>
          <w:lang w:val="en-US"/>
        </w:rPr>
      </w:pPr>
    </w:p>
    <w:p w:rsidR="00447614" w:rsidRPr="002D7476" w:rsidRDefault="00F27B79" w:rsidP="00447614">
      <w:pPr>
        <w:pStyle w:val="Balk1"/>
        <w:rPr>
          <w:lang w:val="en-US"/>
        </w:rPr>
      </w:pPr>
      <w:r>
        <w:rPr>
          <w:lang w:val="en-US"/>
        </w:rPr>
        <w:lastRenderedPageBreak/>
        <w:t>REFERENCES</w:t>
      </w:r>
    </w:p>
    <w:p w:rsidR="00C14E20" w:rsidRPr="002D7476" w:rsidRDefault="00F27B79" w:rsidP="00C14E20">
      <w:pPr>
        <w:jc w:val="both"/>
        <w:rPr>
          <w:rFonts w:ascii="Times New Roman" w:hAnsi="Times New Roman" w:cs="Times New Roman"/>
          <w:sz w:val="24"/>
          <w:szCs w:val="40"/>
          <w:lang w:val="en-US"/>
        </w:rPr>
      </w:pPr>
      <w:r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40"/>
          <w:lang w:val="en-US"/>
        </w:rPr>
        <w:t>references in the main text</w:t>
      </w:r>
      <w:r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 will be given as </w:t>
      </w:r>
      <w:sdt>
        <w:sdtPr>
          <w:rPr>
            <w:rFonts w:ascii="Times New Roman" w:hAnsi="Times New Roman" w:cs="Times New Roman"/>
            <w:sz w:val="24"/>
            <w:szCs w:val="40"/>
            <w:lang w:val="en-US"/>
          </w:rPr>
          <w:id w:val="-1827353494"/>
          <w:citation/>
        </w:sdtPr>
        <w:sdtContent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begin"/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instrText xml:space="preserve"> CITATION YMZ05 \l 1055 </w:instrText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separate"/>
          </w:r>
          <w:r w:rsidRPr="002D7476">
            <w:rPr>
              <w:rFonts w:ascii="Times New Roman" w:hAnsi="Times New Roman" w:cs="Times New Roman"/>
              <w:noProof/>
              <w:sz w:val="24"/>
              <w:szCs w:val="40"/>
              <w:lang w:val="en-US"/>
            </w:rPr>
            <w:t>[1]</w:t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end"/>
          </w:r>
        </w:sdtContent>
      </w:sdt>
      <w:r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, </w:t>
      </w:r>
      <w:sdt>
        <w:sdtPr>
          <w:rPr>
            <w:rFonts w:ascii="Times New Roman" w:hAnsi="Times New Roman" w:cs="Times New Roman"/>
            <w:sz w:val="24"/>
            <w:szCs w:val="40"/>
            <w:lang w:val="en-US"/>
          </w:rPr>
          <w:id w:val="1680075066"/>
          <w:citation/>
        </w:sdtPr>
        <w:sdtContent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begin"/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instrText xml:space="preserve"> CITATION Çak05 \l 1055 </w:instrText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separate"/>
          </w:r>
          <w:r w:rsidRPr="002D7476">
            <w:rPr>
              <w:rFonts w:ascii="Times New Roman" w:hAnsi="Times New Roman" w:cs="Times New Roman"/>
              <w:noProof/>
              <w:sz w:val="24"/>
              <w:szCs w:val="40"/>
              <w:lang w:val="en-US"/>
            </w:rPr>
            <w:t>[2]</w:t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end"/>
          </w:r>
        </w:sdtContent>
      </w:sdt>
      <w:r w:rsidRPr="002D7476">
        <w:rPr>
          <w:rFonts w:ascii="Times New Roman" w:hAnsi="Times New Roman" w:cs="Times New Roman"/>
          <w:sz w:val="24"/>
          <w:szCs w:val="40"/>
          <w:lang w:val="en-US"/>
        </w:rPr>
        <w:t>,</w:t>
      </w:r>
      <w:sdt>
        <w:sdtPr>
          <w:rPr>
            <w:rFonts w:ascii="Times New Roman" w:hAnsi="Times New Roman" w:cs="Times New Roman"/>
            <w:sz w:val="24"/>
            <w:szCs w:val="40"/>
            <w:lang w:val="en-US"/>
          </w:rPr>
          <w:id w:val="-1085761850"/>
          <w:citation/>
        </w:sdtPr>
        <w:sdtContent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begin"/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instrText xml:space="preserve"> CITATION IŞI12 \l 1055 </w:instrText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separate"/>
          </w:r>
          <w:r w:rsidRPr="002D7476">
            <w:rPr>
              <w:rFonts w:ascii="Times New Roman" w:hAnsi="Times New Roman" w:cs="Times New Roman"/>
              <w:noProof/>
              <w:sz w:val="24"/>
              <w:szCs w:val="40"/>
              <w:lang w:val="en-US"/>
            </w:rPr>
            <w:t xml:space="preserve"> [3]</w:t>
          </w:r>
          <w:r w:rsidRPr="002D7476">
            <w:rPr>
              <w:rFonts w:ascii="Times New Roman" w:hAnsi="Times New Roman" w:cs="Times New Roman"/>
              <w:sz w:val="24"/>
              <w:szCs w:val="40"/>
              <w:lang w:val="en-US"/>
            </w:rPr>
            <w:fldChar w:fldCharType="end"/>
          </w:r>
        </w:sdtContent>
      </w:sdt>
      <w:r w:rsidRPr="002D7476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and will be listed in the bibliography as the following examples. "It is advised that you choose the IEEE as style to use the Excerpts and References section </w:t>
      </w:r>
      <w:r>
        <w:rPr>
          <w:rFonts w:ascii="Times New Roman" w:hAnsi="Times New Roman" w:cs="Times New Roman"/>
          <w:sz w:val="24"/>
          <w:szCs w:val="40"/>
          <w:lang w:val="en-US"/>
        </w:rPr>
        <w:t>for</w:t>
      </w:r>
      <w:r w:rsidRPr="00F27B79">
        <w:rPr>
          <w:rFonts w:ascii="Times New Roman" w:hAnsi="Times New Roman" w:cs="Times New Roman"/>
          <w:sz w:val="24"/>
          <w:szCs w:val="40"/>
          <w:lang w:val="en-US"/>
        </w:rPr>
        <w:t xml:space="preserve"> the Applications section in Microsoft Word</w:t>
      </w:r>
      <w:bookmarkStart w:id="0" w:name="_GoBack"/>
      <w:bookmarkEnd w:id="0"/>
      <w:r w:rsidRPr="00F27B79">
        <w:rPr>
          <w:rFonts w:ascii="Times New Roman" w:hAnsi="Times New Roman" w:cs="Times New Roman"/>
          <w:sz w:val="24"/>
          <w:szCs w:val="40"/>
          <w:lang w:val="en-US"/>
        </w:rPr>
        <w:t>."</w:t>
      </w:r>
    </w:p>
    <w:sdt>
      <w:sdtPr>
        <w:rPr>
          <w:lang w:val="en-US"/>
        </w:rPr>
        <w:id w:val="1314682984"/>
        <w:docPartObj>
          <w:docPartGallery w:val="Bibliographies"/>
          <w:docPartUnique/>
        </w:docPartObj>
      </w:sdtPr>
      <w:sdtEndPr/>
      <w:sdtContent>
        <w:sdt>
          <w:sdtPr>
            <w:rPr>
              <w:lang w:val="en-US"/>
            </w:rPr>
            <w:id w:val="-573587230"/>
            <w:bibliography/>
          </w:sdtPr>
          <w:sdtEndPr/>
          <w:sdtContent>
            <w:p w:rsidR="00C14E20" w:rsidRPr="002D7476" w:rsidRDefault="00C14E20" w:rsidP="00C14E20">
              <w:pPr>
                <w:rPr>
                  <w:noProof/>
                  <w:lang w:val="en-US"/>
                </w:rPr>
              </w:pPr>
              <w:r w:rsidRPr="002D7476">
                <w:rPr>
                  <w:lang w:val="en-US"/>
                </w:rPr>
                <w:fldChar w:fldCharType="begin"/>
              </w:r>
              <w:r w:rsidRPr="002D7476">
                <w:rPr>
                  <w:lang w:val="en-US"/>
                </w:rPr>
                <w:instrText>BIBLIOGRAPHY</w:instrText>
              </w:r>
              <w:r w:rsidRPr="002D7476">
                <w:rPr>
                  <w:lang w:val="en-US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32"/>
                <w:gridCol w:w="9074"/>
              </w:tblGrid>
              <w:tr w:rsidR="00C14E20" w:rsidRPr="002D7476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Y. M. Z. Ahmed ve F. M. Mohamed, «The disparity of pellet properties on using a mixture of two inorganic binder,» </w:t>
                    </w:r>
                    <w:r w:rsidRPr="002D7476">
                      <w:rPr>
                        <w:rFonts w:ascii="Times New Roman" w:hAnsi="Times New Roman" w:cs="Times New Roman"/>
                        <w:i/>
                        <w:iCs/>
                        <w:noProof/>
                        <w:lang w:val="en-US"/>
                      </w:rPr>
                      <w:t xml:space="preserve">Eur. J. Miner. Process. Environ. Prot., </w:t>
                    </w: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cilt 1, no. 5, p. 17–25, 2005. </w:t>
                    </w:r>
                  </w:p>
                </w:tc>
              </w:tr>
              <w:tr w:rsidR="00C14E20" w:rsidRPr="002D7476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2D7476" w:rsidRDefault="00C14E20" w:rsidP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Ö. Çakıroğlu, «Sanayi Tav Fırınlarında Çelik Yüzey Oksidasyonu ve Verimliliğe Etkiler,» </w:t>
                    </w:r>
                    <w:r w:rsidRPr="002D7476">
                      <w:rPr>
                        <w:rFonts w:ascii="Times New Roman" w:hAnsi="Times New Roman" w:cs="Times New Roman"/>
                        <w:i/>
                        <w:iCs/>
                        <w:noProof/>
                        <w:lang w:val="en-US"/>
                      </w:rPr>
                      <w:t>III.Demir-Çelik Kongresi ve Sergisi</w:t>
                    </w: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, Zonguldak, 2005. </w:t>
                    </w:r>
                  </w:p>
                </w:tc>
              </w:tr>
              <w:tr w:rsidR="00C14E20" w:rsidRPr="002D7476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O. 2. “. İ. T. Ü. IŞIKGÜL, Tufalin Demir Cevheri Konsantresi ile Karıştırılarak Pelet Üretiminde Kullanılabilirliğinin ve İndirgenebilirliğinin İncelenmesi, İstanbul: Yüksek Lisans Tezi, İ.T.Ü., Fen Bilimleri Enstitüsü, 2012. </w:t>
                    </w:r>
                  </w:p>
                </w:tc>
              </w:tr>
              <w:tr w:rsidR="00C14E20" w:rsidRPr="002D7476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2D7476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lang w:val="en-US"/>
                      </w:rPr>
                    </w:pP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B. Anameric ve S. Kawatra, «Dırect Iron Smeltıng Reductıon Processes,» </w:t>
                    </w:r>
                    <w:r w:rsidRPr="002D7476">
                      <w:rPr>
                        <w:rFonts w:ascii="Times New Roman" w:hAnsi="Times New Roman" w:cs="Times New Roman"/>
                        <w:i/>
                        <w:iCs/>
                        <w:noProof/>
                        <w:lang w:val="en-US"/>
                      </w:rPr>
                      <w:t xml:space="preserve">Miner. Process. Extr. Metall. Rev., </w:t>
                    </w:r>
                    <w:r w:rsidRPr="002D7476">
                      <w:rPr>
                        <w:rFonts w:ascii="Times New Roman" w:hAnsi="Times New Roman" w:cs="Times New Roman"/>
                        <w:noProof/>
                        <w:lang w:val="en-US"/>
                      </w:rPr>
                      <w:t xml:space="preserve">cilt 1, no. 30, pp. 1-51, 2008. </w:t>
                    </w:r>
                  </w:p>
                </w:tc>
              </w:tr>
            </w:tbl>
            <w:p w:rsidR="0008532D" w:rsidRPr="002D7476" w:rsidRDefault="00C14E20" w:rsidP="00BE57EA">
              <w:pPr>
                <w:rPr>
                  <w:lang w:val="en-US"/>
                </w:rPr>
              </w:pPr>
              <w:r w:rsidRPr="002D7476">
                <w:rPr>
                  <w:b/>
                  <w:bCs/>
                  <w:lang w:val="en-US"/>
                </w:rPr>
                <w:fldChar w:fldCharType="end"/>
              </w:r>
            </w:p>
          </w:sdtContent>
        </w:sdt>
      </w:sdtContent>
    </w:sdt>
    <w:sectPr w:rsidR="0008532D" w:rsidRPr="002D7476" w:rsidSect="0008532D">
      <w:headerReference w:type="default" r:id="rId10"/>
      <w:footerReference w:type="default" r:id="rId11"/>
      <w:footerReference w:type="first" r:id="rId12"/>
      <w:pgSz w:w="12240" w:h="15840"/>
      <w:pgMar w:top="1417" w:right="1417" w:bottom="1417" w:left="1417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A9B" w:rsidRDefault="00C04A9B" w:rsidP="002D47D6">
      <w:pPr>
        <w:spacing w:after="0" w:line="240" w:lineRule="auto"/>
      </w:pPr>
      <w:r>
        <w:separator/>
      </w:r>
    </w:p>
  </w:endnote>
  <w:endnote w:type="continuationSeparator" w:id="0">
    <w:p w:rsidR="00C04A9B" w:rsidRDefault="00C04A9B" w:rsidP="002D4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4066571"/>
      <w:docPartObj>
        <w:docPartGallery w:val="Page Numbers (Bottom of Page)"/>
        <w:docPartUnique/>
      </w:docPartObj>
    </w:sdtPr>
    <w:sdtEndPr/>
    <w:sdtContent>
      <w:p w:rsidR="0008532D" w:rsidRDefault="00C04A9B">
        <w:pPr>
          <w:pStyle w:val="AltBilgi"/>
          <w:jc w:val="center"/>
        </w:pPr>
      </w:p>
    </w:sdtContent>
  </w:sdt>
  <w:p w:rsidR="0008532D" w:rsidRDefault="000853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487251"/>
      <w:docPartObj>
        <w:docPartGallery w:val="Page Numbers (Bottom of Page)"/>
        <w:docPartUnique/>
      </w:docPartObj>
    </w:sdtPr>
    <w:sdtEndPr/>
    <w:sdtContent>
      <w:p w:rsidR="0008532D" w:rsidRDefault="0008532D">
        <w:pPr>
          <w:pStyle w:val="AltBilgi"/>
          <w:jc w:val="center"/>
        </w:pPr>
        <w:r>
          <w:fldChar w:fldCharType="begin"/>
        </w:r>
        <w:r w:rsidRPr="0008532D">
          <w:instrText>PAGE   \* MERGEFORMAT</w:instrText>
        </w:r>
        <w:r>
          <w:fldChar w:fldCharType="separate"/>
        </w:r>
        <w:r w:rsidR="00F27B79">
          <w:rPr>
            <w:noProof/>
          </w:rPr>
          <w:t>3</w:t>
        </w:r>
        <w:r>
          <w:fldChar w:fldCharType="end"/>
        </w:r>
      </w:p>
    </w:sdtContent>
  </w:sdt>
  <w:p w:rsidR="0008532D" w:rsidRDefault="0008532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5722054"/>
      <w:docPartObj>
        <w:docPartGallery w:val="Page Numbers (Bottom of Page)"/>
        <w:docPartUnique/>
      </w:docPartObj>
    </w:sdtPr>
    <w:sdtEndPr/>
    <w:sdtContent>
      <w:p w:rsidR="0008532D" w:rsidRDefault="0008532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8532D" w:rsidRDefault="000853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A9B" w:rsidRDefault="00C04A9B" w:rsidP="002D47D6">
      <w:pPr>
        <w:spacing w:after="0" w:line="240" w:lineRule="auto"/>
      </w:pPr>
      <w:r>
        <w:separator/>
      </w:r>
    </w:p>
  </w:footnote>
  <w:footnote w:type="continuationSeparator" w:id="0">
    <w:p w:rsidR="00C04A9B" w:rsidRDefault="00C04A9B" w:rsidP="002D4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199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6946"/>
      <w:gridCol w:w="2126"/>
    </w:tblGrid>
    <w:tr w:rsidR="002D7476" w:rsidTr="002D7476">
      <w:tc>
        <w:tcPr>
          <w:tcW w:w="2127" w:type="dxa"/>
          <w:vAlign w:val="center"/>
        </w:tcPr>
        <w:p w:rsidR="00E34F88" w:rsidRDefault="005A4A83" w:rsidP="002D47D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noProof/>
              <w:sz w:val="32"/>
              <w:szCs w:val="32"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1" type="#_x0000_t75" style="width:84.75pt;height:84.75pt">
                <v:imagedata r:id="rId1" o:title="Yıldız Logo EN"/>
              </v:shape>
            </w:pict>
          </w:r>
        </w:p>
      </w:tc>
      <w:tc>
        <w:tcPr>
          <w:tcW w:w="6946" w:type="dxa"/>
          <w:vAlign w:val="center"/>
        </w:tcPr>
        <w:p w:rsidR="002D7476" w:rsidRPr="002D7476" w:rsidRDefault="002D7476" w:rsidP="002D747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Yıldız Technical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University</w:t>
          </w:r>
          <w:proofErr w:type="spellEnd"/>
        </w:p>
        <w:p w:rsidR="002D7476" w:rsidRPr="002D7476" w:rsidRDefault="002D7476" w:rsidP="002D747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Faculty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of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Chemical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and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Metallurgical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Eng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.</w:t>
          </w:r>
        </w:p>
        <w:p w:rsidR="00E34F88" w:rsidRDefault="002D7476" w:rsidP="002D747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Department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of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Metallurgical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and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Materials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Eng</w:t>
          </w:r>
          <w:proofErr w:type="spellEnd"/>
          <w:r w:rsidRPr="002D7476">
            <w:rPr>
              <w:rFonts w:ascii="Times New Roman" w:hAnsi="Times New Roman" w:cs="Times New Roman"/>
              <w:b/>
              <w:sz w:val="32"/>
              <w:szCs w:val="32"/>
            </w:rPr>
            <w:t>.</w:t>
          </w:r>
        </w:p>
      </w:tc>
      <w:tc>
        <w:tcPr>
          <w:tcW w:w="2126" w:type="dxa"/>
          <w:vAlign w:val="center"/>
        </w:tcPr>
        <w:p w:rsidR="00E34F88" w:rsidRDefault="005A4A83" w:rsidP="002D47D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noProof/>
              <w:sz w:val="32"/>
              <w:szCs w:val="32"/>
              <w:lang w:val="en-US"/>
            </w:rPr>
            <w:pict>
              <v:shape id="_x0000_i1112" type="#_x0000_t75" style="width:85.5pt;height:85.5pt">
                <v:imagedata r:id="rId2" o:title="MMMLogo EN"/>
              </v:shape>
            </w:pict>
          </w:r>
        </w:p>
      </w:tc>
    </w:tr>
  </w:tbl>
  <w:p w:rsidR="00E34F88" w:rsidRPr="00E34F88" w:rsidRDefault="00E34F88" w:rsidP="00E34F88">
    <w:pPr>
      <w:pStyle w:val="stBilgi"/>
      <w:rPr>
        <w:rFonts w:ascii="Times New Roman" w:hAnsi="Times New Roman" w:cs="Times New Roman"/>
        <w:b/>
        <w:sz w:val="6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32D" w:rsidRPr="002D47D6" w:rsidRDefault="0008532D" w:rsidP="002D47D6">
    <w:pPr>
      <w:pStyle w:val="stBilgi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DAC"/>
    <w:multiLevelType w:val="hybridMultilevel"/>
    <w:tmpl w:val="A2169F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3A74"/>
    <w:multiLevelType w:val="multilevel"/>
    <w:tmpl w:val="71ECC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BC1002"/>
    <w:multiLevelType w:val="hybridMultilevel"/>
    <w:tmpl w:val="9D7C1B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013C"/>
    <w:multiLevelType w:val="hybridMultilevel"/>
    <w:tmpl w:val="9D7C1B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C320A"/>
    <w:multiLevelType w:val="hybridMultilevel"/>
    <w:tmpl w:val="9D7C1B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A71AD"/>
    <w:multiLevelType w:val="hybridMultilevel"/>
    <w:tmpl w:val="DEC820B0"/>
    <w:lvl w:ilvl="0" w:tplc="7D2C88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77BC3"/>
    <w:multiLevelType w:val="hybridMultilevel"/>
    <w:tmpl w:val="03AE9F9E"/>
    <w:lvl w:ilvl="0" w:tplc="E1283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7D6"/>
    <w:rsid w:val="0008532D"/>
    <w:rsid w:val="00101D94"/>
    <w:rsid w:val="0024592F"/>
    <w:rsid w:val="00265537"/>
    <w:rsid w:val="00282334"/>
    <w:rsid w:val="002D47D6"/>
    <w:rsid w:val="002D7476"/>
    <w:rsid w:val="00323D2C"/>
    <w:rsid w:val="00332B0F"/>
    <w:rsid w:val="003E5C8E"/>
    <w:rsid w:val="00447614"/>
    <w:rsid w:val="005A4A83"/>
    <w:rsid w:val="006C666F"/>
    <w:rsid w:val="007115F7"/>
    <w:rsid w:val="00BE57EA"/>
    <w:rsid w:val="00C00E79"/>
    <w:rsid w:val="00C04A9B"/>
    <w:rsid w:val="00C14E20"/>
    <w:rsid w:val="00D53319"/>
    <w:rsid w:val="00E34F88"/>
    <w:rsid w:val="00F2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0C1C60F"/>
  <w15:chartTrackingRefBased/>
  <w15:docId w15:val="{2D54208D-208C-461B-96B1-F6274A89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53319"/>
    <w:pPr>
      <w:keepNext/>
      <w:keepLines/>
      <w:spacing w:before="240" w:after="12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53319"/>
    <w:pPr>
      <w:keepNext/>
      <w:keepLines/>
      <w:spacing w:before="120" w:after="120" w:line="240" w:lineRule="auto"/>
      <w:jc w:val="both"/>
      <w:outlineLvl w:val="1"/>
    </w:pPr>
    <w:rPr>
      <w:rFonts w:ascii="Times New Roman" w:eastAsiaTheme="majorEastAsia" w:hAnsi="Times New Roman" w:cs="Times New Roman"/>
      <w:b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D47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D47D6"/>
  </w:style>
  <w:style w:type="paragraph" w:styleId="AltBilgi">
    <w:name w:val="footer"/>
    <w:basedOn w:val="Normal"/>
    <w:link w:val="AltBilgiChar"/>
    <w:uiPriority w:val="99"/>
    <w:unhideWhenUsed/>
    <w:rsid w:val="002D47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D47D6"/>
  </w:style>
  <w:style w:type="paragraph" w:styleId="ListeParagraf">
    <w:name w:val="List Paragraph"/>
    <w:basedOn w:val="Normal"/>
    <w:uiPriority w:val="34"/>
    <w:qFormat/>
    <w:rsid w:val="002D47D6"/>
    <w:pPr>
      <w:ind w:left="720"/>
      <w:contextualSpacing/>
    </w:pPr>
  </w:style>
  <w:style w:type="table" w:styleId="TabloKlavuzu">
    <w:name w:val="Table Grid"/>
    <w:basedOn w:val="NormalTablo"/>
    <w:uiPriority w:val="39"/>
    <w:rsid w:val="00C00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D53319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D53319"/>
    <w:rPr>
      <w:rFonts w:ascii="Times New Roman" w:eastAsiaTheme="majorEastAsia" w:hAnsi="Times New Roman" w:cs="Times New Roman"/>
      <w:b/>
      <w:sz w:val="24"/>
      <w:szCs w:val="24"/>
    </w:rPr>
  </w:style>
  <w:style w:type="paragraph" w:styleId="Kaynaka">
    <w:name w:val="Bibliography"/>
    <w:basedOn w:val="Normal"/>
    <w:next w:val="Normal"/>
    <w:uiPriority w:val="37"/>
    <w:unhideWhenUsed/>
    <w:rsid w:val="00C14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YMZ05</b:Tag>
    <b:SourceType>JournalArticle</b:SourceType>
    <b:Guid>{4577DF6A-EECF-4342-8EF0-F28E82142159}</b:Guid>
    <b:Author>
      <b:Author>
        <b:NameList>
          <b:Person>
            <b:Last>Ahmed</b:Last>
            <b:First>Y.</b:First>
            <b:Middle>M. Z.</b:Middle>
          </b:Person>
          <b:Person>
            <b:Last>Mohamed</b:Last>
            <b:First>F.</b:First>
            <b:Middle>M.</b:Middle>
          </b:Person>
        </b:NameList>
      </b:Author>
    </b:Author>
    <b:Title>The disparity of pellet properties on using a mixture of two inorganic binder</b:Title>
    <b:JournalName>Eur. J. Miner. Process. Environ. Prot.</b:JournalName>
    <b:Year>2005</b:Year>
    <b:Pages>17–25</b:Pages>
    <b:Volume>1</b:Volume>
    <b:Issue>5</b:Issue>
    <b:RefOrder>1</b:RefOrder>
  </b:Source>
  <b:Source>
    <b:Tag>BAn08</b:Tag>
    <b:SourceType>JournalArticle</b:SourceType>
    <b:Guid>{A8302ABA-CAB3-4C5D-8FE6-7DC60BECE6F5}</b:Guid>
    <b:Author>
      <b:Author>
        <b:NameList>
          <b:Person>
            <b:Last>Anameric</b:Last>
            <b:First>B.</b:First>
          </b:Person>
          <b:Person>
            <b:Last>Kawatra</b:Last>
            <b:First>S.K.</b:First>
          </b:Person>
        </b:NameList>
      </b:Author>
    </b:Author>
    <b:Title>Dırect Iron Smeltıng Reductıon Processes</b:Title>
    <b:JournalName>Miner. Process. Extr. Metall. Rev.</b:JournalName>
    <b:Year>2008</b:Year>
    <b:Pages>1-51</b:Pages>
    <b:Volume>1</b:Volume>
    <b:Issue>30</b:Issue>
    <b:RefOrder>4</b:RefOrder>
  </b:Source>
  <b:Source>
    <b:Tag>IŞI12</b:Tag>
    <b:SourceType>Book</b:SourceType>
    <b:Guid>{B7998876-8ACB-49C9-B10E-4AAADB6465DC}</b:Guid>
    <b:Author>
      <b:Author>
        <b:NameList>
          <b:Person>
            <b:Last>IŞIKGÜL</b:Last>
            <b:First>O.,</b:First>
            <b:Middle>2012, “,” İSTANBUL TEKNİK ÜNİVERSİTESİ ?</b:Middle>
          </b:Person>
        </b:NameList>
      </b:Author>
    </b:Author>
    <b:Title>Tufalin Demir Cevheri Konsantresi ile Karıştırılarak Pelet Üretiminde Kullanılabilirliğinin ve İndirgenebilirliğinin İncelenmesi</b:Title>
    <b:Year>2012</b:Year>
    <b:City>İstanbul</b:City>
    <b:Publisher>Yüksek Lisans Tezi, İ.T.Ü., Fen Bilimleri Enstitüsü</b:Publisher>
    <b:RefOrder>3</b:RefOrder>
  </b:Source>
  <b:Source>
    <b:Tag>Çak05</b:Tag>
    <b:SourceType>ConferenceProceedings</b:SourceType>
    <b:Guid>{587C44E7-AE44-44C1-82BA-90DEDE5AB1F1}</b:Guid>
    <b:Title>Sanayi Tav Fırınlarında Çelik Yüzey Oksidasyonu ve Verimliliğe Etkiler</b:Title>
    <b:Year>2005</b:Year>
    <b:City>Zonguldak</b:City>
    <b:Author>
      <b:Author>
        <b:NameList>
          <b:Person>
            <b:Last>Çakıroğlu</b:Last>
            <b:First>Ö.L.</b:First>
          </b:Person>
        </b:NameList>
      </b:Author>
    </b:Author>
    <b:ConferenceName>III.Demir-Çelik Kongresi ve Sergisi</b:ConferenceName>
    <b:RefOrder>2</b:RefOrder>
  </b:Source>
</b:Sources>
</file>

<file path=customXml/itemProps1.xml><?xml version="1.0" encoding="utf-8"?>
<ds:datastoreItem xmlns:ds="http://schemas.openxmlformats.org/officeDocument/2006/customXml" ds:itemID="{CB6FA512-2422-496A-AB12-C7F922DB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Purple</dc:creator>
  <cp:keywords/>
  <dc:description/>
  <cp:lastModifiedBy>Purple</cp:lastModifiedBy>
  <cp:revision>3</cp:revision>
  <dcterms:created xsi:type="dcterms:W3CDTF">2018-03-10T21:33:00Z</dcterms:created>
  <dcterms:modified xsi:type="dcterms:W3CDTF">2018-03-10T21:52:00Z</dcterms:modified>
</cp:coreProperties>
</file>